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D3" w:rsidRDefault="00453ED3" w:rsidP="00453ED3">
      <w:pPr>
        <w:spacing w:after="0"/>
        <w:ind w:firstLine="284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F200DB">
        <w:rPr>
          <w:rFonts w:ascii="Times New Roman" w:hAnsi="Times New Roman"/>
          <w:sz w:val="28"/>
          <w:szCs w:val="28"/>
          <w:lang w:val="en-US"/>
        </w:rPr>
        <w:t xml:space="preserve">Exam </w:t>
      </w:r>
      <w:r>
        <w:rPr>
          <w:rFonts w:ascii="Times New Roman" w:hAnsi="Times New Roman"/>
          <w:sz w:val="28"/>
          <w:szCs w:val="28"/>
          <w:lang w:val="en-US"/>
        </w:rPr>
        <w:t>C1</w:t>
      </w:r>
      <w:r w:rsidRPr="00F200DB">
        <w:rPr>
          <w:rFonts w:ascii="Times New Roman" w:hAnsi="Times New Roman"/>
          <w:sz w:val="28"/>
          <w:szCs w:val="28"/>
          <w:lang w:val="en-US"/>
        </w:rPr>
        <w:t xml:space="preserve"> ANSWER SHEET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ED6FFF">
        <w:rPr>
          <w:rFonts w:ascii="Times New Roman" w:hAnsi="Times New Roman"/>
          <w:sz w:val="24"/>
          <w:szCs w:val="24"/>
          <w:lang w:val="en-US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>…………</w:t>
      </w:r>
    </w:p>
    <w:p w:rsidR="00453ED3" w:rsidRDefault="00453ED3" w:rsidP="00453ED3">
      <w:pPr>
        <w:tabs>
          <w:tab w:val="left" w:pos="5812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ab/>
      </w:r>
      <w:r w:rsidRPr="00F200DB">
        <w:rPr>
          <w:rFonts w:ascii="Times New Roman" w:hAnsi="Times New Roman"/>
          <w:b/>
          <w:sz w:val="28"/>
          <w:szCs w:val="28"/>
          <w:vertAlign w:val="superscript"/>
          <w:lang w:val="en-US"/>
        </w:rPr>
        <w:t>STUDENT: surname and first name</w:t>
      </w:r>
      <w:r w:rsidRPr="00F200DB">
        <w:rPr>
          <w:rFonts w:ascii="Times New Roman" w:hAnsi="Times New Roman"/>
          <w:b/>
          <w:sz w:val="28"/>
          <w:szCs w:val="28"/>
          <w:vertAlign w:val="superscript"/>
          <w:lang w:val="en-US"/>
        </w:rPr>
        <w:tab/>
      </w:r>
    </w:p>
    <w:tbl>
      <w:tblPr>
        <w:tblpPr w:leftFromText="141" w:rightFromText="141" w:vertAnchor="text" w:horzAnchor="margin" w:tblpXSpec="right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23"/>
        <w:gridCol w:w="851"/>
        <w:gridCol w:w="850"/>
      </w:tblGrid>
      <w:tr w:rsidR="00453ED3" w:rsidRPr="009D7030" w:rsidTr="00453ED3">
        <w:trPr>
          <w:trHeight w:val="359"/>
        </w:trPr>
        <w:tc>
          <w:tcPr>
            <w:tcW w:w="1526" w:type="dxa"/>
            <w:gridSpan w:val="3"/>
            <w:shd w:val="clear" w:color="auto" w:fill="E5DFEC"/>
            <w:vAlign w:val="center"/>
          </w:tcPr>
          <w:p w:rsidR="00453ED3" w:rsidRPr="00F200DB" w:rsidRDefault="00453ED3" w:rsidP="00453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453ED3" w:rsidRPr="00F200DB" w:rsidRDefault="00453ED3" w:rsidP="00453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00D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Examiner</w:t>
            </w: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 w:val="restart"/>
            <w:shd w:val="clear" w:color="auto" w:fill="E5DFEC"/>
            <w:vAlign w:val="center"/>
          </w:tcPr>
          <w:p w:rsidR="00453ED3" w:rsidRPr="00B33C34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</w:t>
            </w:r>
          </w:p>
          <w:p w:rsidR="00453ED3" w:rsidRPr="00B33C34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  <w:p w:rsidR="00453ED3" w:rsidRPr="00B33C34" w:rsidRDefault="00453ED3" w:rsidP="00453ED3">
            <w:pPr>
              <w:pStyle w:val="Akapitzlist"/>
              <w:tabs>
                <w:tab w:val="left" w:pos="142"/>
              </w:tabs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75F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75F5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70"/>
        </w:trPr>
        <w:tc>
          <w:tcPr>
            <w:tcW w:w="352" w:type="dxa"/>
            <w:vMerge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</w:p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</w:p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  <w:p w:rsidR="00453ED3" w:rsidRPr="00B33C34" w:rsidRDefault="00453ED3" w:rsidP="00453ED3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  <w:p w:rsidR="00453ED3" w:rsidRPr="00AF75F5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 w:val="restart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</w:p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</w:p>
          <w:p w:rsidR="00453ED3" w:rsidRPr="00B33C34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  <w:p w:rsidR="00453ED3" w:rsidRPr="00B33C34" w:rsidRDefault="00453ED3" w:rsidP="00453ED3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  <w:p w:rsidR="00453ED3" w:rsidRPr="00AF75F5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33C3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352" w:type="dxa"/>
            <w:vMerge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3" w:type="dxa"/>
            <w:shd w:val="clear" w:color="auto" w:fill="E5DFEC"/>
            <w:vAlign w:val="center"/>
          </w:tcPr>
          <w:p w:rsidR="00453ED3" w:rsidRPr="00AF75F5" w:rsidRDefault="00453ED3" w:rsidP="00453ED3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453ED3" w:rsidRPr="002A5504" w:rsidRDefault="002A5504" w:rsidP="002A550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  <w:shd w:val="clear" w:color="auto" w:fill="E5DFEC"/>
          </w:tcPr>
          <w:p w:rsidR="00453ED3" w:rsidRPr="00AF75F5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9D7030" w:rsidTr="00453ED3">
        <w:trPr>
          <w:trHeight w:val="359"/>
        </w:trPr>
        <w:tc>
          <w:tcPr>
            <w:tcW w:w="675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53ED3" w:rsidRPr="00AF75F5" w:rsidRDefault="00453ED3" w:rsidP="00453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B33C34" w:rsidRDefault="00453ED3" w:rsidP="00453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33C34">
              <w:rPr>
                <w:rFonts w:ascii="Times New Roman" w:hAnsi="Times New Roman"/>
                <w:i/>
                <w:sz w:val="18"/>
                <w:szCs w:val="18"/>
                <w:shd w:val="clear" w:color="auto" w:fill="E5DFEC"/>
                <w:lang w:val="en-US"/>
              </w:rPr>
              <w:t>subtot</w:t>
            </w:r>
            <w:r w:rsidRPr="00B33C34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al</w:t>
            </w:r>
          </w:p>
        </w:tc>
        <w:tc>
          <w:tcPr>
            <w:tcW w:w="850" w:type="dxa"/>
            <w:tcBorders>
              <w:left w:val="single" w:sz="2" w:space="0" w:color="auto"/>
            </w:tcBorders>
            <w:shd w:val="clear" w:color="auto" w:fill="E5DFEC"/>
            <w:vAlign w:val="center"/>
          </w:tcPr>
          <w:p w:rsidR="00453ED3" w:rsidRPr="00AF75F5" w:rsidRDefault="00453ED3" w:rsidP="00453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2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98"/>
        <w:gridCol w:w="1054"/>
        <w:gridCol w:w="1072"/>
      </w:tblGrid>
      <w:tr w:rsidR="00453ED3" w:rsidRPr="00453ED3" w:rsidTr="006A6CAF">
        <w:trPr>
          <w:trHeight w:val="311"/>
        </w:trPr>
        <w:tc>
          <w:tcPr>
            <w:tcW w:w="4735" w:type="dxa"/>
            <w:gridSpan w:val="3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1072" w:type="dxa"/>
            <w:shd w:val="clear" w:color="auto" w:fill="E5DFEC"/>
            <w:vAlign w:val="center"/>
          </w:tcPr>
          <w:p w:rsidR="00453ED3" w:rsidRPr="00453ED3" w:rsidRDefault="00453ED3" w:rsidP="006A6C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Examiner</w:t>
            </w:r>
          </w:p>
        </w:tc>
      </w:tr>
      <w:tr w:rsidR="00453ED3" w:rsidRPr="00085D51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controlled in each country and in Europe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085D51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vegetables with a higher vitamin content 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bananas with vaccines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2" w:type="dxa"/>
            <w:gridSpan w:val="2"/>
            <w:shd w:val="clear" w:color="auto" w:fill="FFFFFF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researched enough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085D51" w:rsidTr="006A6CAF">
        <w:trPr>
          <w:trHeight w:val="311"/>
        </w:trPr>
        <w:tc>
          <w:tcPr>
            <w:tcW w:w="483" w:type="dxa"/>
            <w:tcBorders>
              <w:bottom w:val="single" w:sz="4" w:space="0" w:color="auto"/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extinction of birds such as larks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top w:val="single" w:sz="4" w:space="0" w:color="auto"/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will dominate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the whole ecosystem</w:t>
            </w:r>
          </w:p>
        </w:tc>
        <w:tc>
          <w:tcPr>
            <w:tcW w:w="1072" w:type="dxa"/>
            <w:tcBorders>
              <w:top w:val="single" w:sz="2" w:space="0" w:color="auto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being cynical </w:t>
            </w:r>
          </w:p>
        </w:tc>
        <w:tc>
          <w:tcPr>
            <w:tcW w:w="1072" w:type="dxa"/>
            <w:tcBorders>
              <w:top w:val="single" w:sz="2" w:space="0" w:color="auto"/>
            </w:tcBorders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polar bears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483" w:type="dxa"/>
            <w:tcBorders>
              <w:right w:val="nil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sz w:val="24"/>
                <w:szCs w:val="24"/>
                <w:lang w:val="en-US"/>
              </w:rPr>
              <w:t>guinea pigs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3ED3" w:rsidRPr="00453ED3" w:rsidTr="006A6CAF">
        <w:trPr>
          <w:trHeight w:val="311"/>
        </w:trPr>
        <w:tc>
          <w:tcPr>
            <w:tcW w:w="3681" w:type="dxa"/>
            <w:gridSpan w:val="2"/>
            <w:tcBorders>
              <w:left w:val="nil"/>
              <w:bottom w:val="nil"/>
              <w:right w:val="single" w:sz="2" w:space="0" w:color="auto"/>
            </w:tcBorders>
          </w:tcPr>
          <w:p w:rsidR="00453ED3" w:rsidRPr="00453ED3" w:rsidRDefault="00453ED3" w:rsidP="006A6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</w:tcBorders>
            <w:shd w:val="clear" w:color="auto" w:fill="E5DFEC"/>
            <w:vAlign w:val="center"/>
          </w:tcPr>
          <w:p w:rsidR="00453ED3" w:rsidRPr="00453ED3" w:rsidRDefault="00453ED3" w:rsidP="006A6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53E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072" w:type="dxa"/>
            <w:shd w:val="clear" w:color="auto" w:fill="E5DFEC"/>
          </w:tcPr>
          <w:p w:rsidR="00453ED3" w:rsidRPr="00453ED3" w:rsidRDefault="00453ED3" w:rsidP="006A6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53ED3" w:rsidRDefault="00453ED3" w:rsidP="00453ED3">
      <w:pPr>
        <w:spacing w:after="0"/>
        <w:ind w:firstLine="284"/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  <w:r w:rsidRPr="00453ED3">
        <w:rPr>
          <w:rFonts w:ascii="Times New Roman" w:hAnsi="Times New Roman"/>
          <w:b/>
          <w:sz w:val="24"/>
          <w:szCs w:val="24"/>
          <w:vertAlign w:val="superscript"/>
          <w:lang w:val="en-US"/>
        </w:rPr>
        <w:tab/>
      </w:r>
      <w:r w:rsidRPr="00453ED3">
        <w:rPr>
          <w:rFonts w:ascii="Times New Roman" w:hAnsi="Times New Roman"/>
          <w:b/>
          <w:sz w:val="24"/>
          <w:szCs w:val="24"/>
          <w:vertAlign w:val="superscript"/>
          <w:lang w:val="en-US"/>
        </w:rPr>
        <w:tab/>
      </w:r>
      <w:r w:rsidRPr="00453ED3">
        <w:rPr>
          <w:rFonts w:ascii="Times New Roman" w:hAnsi="Times New Roman"/>
          <w:b/>
          <w:sz w:val="24"/>
          <w:szCs w:val="24"/>
          <w:vertAlign w:val="superscript"/>
          <w:lang w:val="en-US"/>
        </w:rPr>
        <w:tab/>
      </w:r>
      <w:r w:rsidRPr="00F200DB">
        <w:rPr>
          <w:rFonts w:ascii="Times New Roman" w:hAnsi="Times New Roman"/>
          <w:b/>
          <w:sz w:val="28"/>
          <w:szCs w:val="28"/>
          <w:vertAlign w:val="superscript"/>
          <w:lang w:val="en-US"/>
        </w:rPr>
        <w:tab/>
      </w:r>
      <w:r w:rsidRPr="00F200DB">
        <w:rPr>
          <w:rFonts w:ascii="Times New Roman" w:hAnsi="Times New Roman"/>
          <w:b/>
          <w:sz w:val="28"/>
          <w:szCs w:val="28"/>
          <w:vertAlign w:val="superscript"/>
          <w:lang w:val="en-US"/>
        </w:rPr>
        <w:tab/>
      </w:r>
      <w:r w:rsidRPr="00F200DB">
        <w:rPr>
          <w:rFonts w:ascii="Times New Roman" w:hAnsi="Times New Roman"/>
          <w:b/>
          <w:sz w:val="28"/>
          <w:szCs w:val="28"/>
          <w:vertAlign w:val="superscript"/>
          <w:lang w:val="en-US"/>
        </w:rPr>
        <w:tab/>
      </w:r>
    </w:p>
    <w:p w:rsidR="00453ED3" w:rsidRPr="00F200DB" w:rsidRDefault="00453ED3" w:rsidP="00453ED3">
      <w:pPr>
        <w:spacing w:after="0"/>
        <w:ind w:firstLine="284"/>
        <w:rPr>
          <w:rFonts w:ascii="Times New Roman" w:hAnsi="Times New Roman"/>
          <w:b/>
          <w:sz w:val="28"/>
          <w:szCs w:val="28"/>
          <w:vertAlign w:val="superscript"/>
          <w:lang w:val="en-US"/>
        </w:rPr>
      </w:pPr>
    </w:p>
    <w:p w:rsidR="00453ED3" w:rsidRPr="00EF5AB5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</w:r>
    </w:p>
    <w:p w:rsidR="00453ED3" w:rsidRPr="00EF5AB5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453ED3" w:rsidRPr="00453ED3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453ED3" w:rsidRPr="00453ED3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453ED3" w:rsidRPr="00453ED3" w:rsidRDefault="00453ED3" w:rsidP="00453ED3">
      <w:pPr>
        <w:framePr w:hSpace="141" w:wrap="around" w:vAnchor="page" w:hAnchor="margin" w:y="7149"/>
        <w:spacing w:after="0"/>
        <w:rPr>
          <w:rFonts w:ascii="Times New Roman" w:hAnsi="Times New Roman"/>
          <w:sz w:val="32"/>
          <w:szCs w:val="32"/>
          <w:lang w:val="en-US"/>
        </w:rPr>
      </w:pPr>
    </w:p>
    <w:tbl>
      <w:tblPr>
        <w:tblpPr w:leftFromText="141" w:rightFromText="141" w:vertAnchor="page" w:horzAnchor="margin" w:tblpY="7149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258"/>
        <w:gridCol w:w="1425"/>
        <w:gridCol w:w="4523"/>
        <w:gridCol w:w="850"/>
      </w:tblGrid>
      <w:tr w:rsidR="00453ED3" w:rsidRPr="009D7030" w:rsidTr="006A6CAF">
        <w:trPr>
          <w:trHeight w:val="367"/>
        </w:trPr>
        <w:tc>
          <w:tcPr>
            <w:tcW w:w="6516" w:type="dxa"/>
            <w:gridSpan w:val="4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453ED3" w:rsidRPr="00F200DB" w:rsidRDefault="00453ED3" w:rsidP="00453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Use of English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453ED3" w:rsidRPr="00F200DB" w:rsidRDefault="00453ED3" w:rsidP="00453ED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F200D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Examiner</w:t>
            </w:r>
          </w:p>
        </w:tc>
      </w:tr>
      <w:tr w:rsidR="00453ED3" w:rsidRPr="00085D51" w:rsidTr="006A6CAF">
        <w:trPr>
          <w:trHeight w:val="600"/>
        </w:trPr>
        <w:tc>
          <w:tcPr>
            <w:tcW w:w="310" w:type="dxa"/>
            <w:vMerge w:val="restart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</w:p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</w:p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  <w:p w:rsidR="00453ED3" w:rsidRPr="00C56ECC" w:rsidRDefault="00453ED3" w:rsidP="00453ED3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  <w:p w:rsidR="00453ED3" w:rsidRPr="008C17A0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48" w:type="dxa"/>
            <w:gridSpan w:val="2"/>
            <w:tcBorders>
              <w:left w:val="single" w:sz="2" w:space="0" w:color="auto"/>
            </w:tcBorders>
          </w:tcPr>
          <w:p w:rsidR="00453ED3" w:rsidRPr="00AB70C9" w:rsidRDefault="00AB70C9" w:rsidP="00AB70C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70C9">
              <w:rPr>
                <w:rFonts w:ascii="Times New Roman" w:hAnsi="Times New Roman"/>
                <w:sz w:val="24"/>
                <w:szCs w:val="24"/>
                <w:lang w:val="en-US"/>
              </w:rPr>
              <w:t>an elevated skin lesion filled with fluid</w:t>
            </w:r>
          </w:p>
        </w:tc>
        <w:tc>
          <w:tcPr>
            <w:tcW w:w="850" w:type="dxa"/>
            <w:shd w:val="clear" w:color="auto" w:fill="E5DFEC"/>
          </w:tcPr>
          <w:p w:rsidR="00453ED3" w:rsidRPr="008C17A0" w:rsidRDefault="00453ED3" w:rsidP="00453ED3">
            <w:pPr>
              <w:spacing w:before="20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53ED3" w:rsidRPr="00085D51" w:rsidTr="006A6CAF">
        <w:trPr>
          <w:trHeight w:val="951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8C17A0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56EC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948" w:type="dxa"/>
            <w:gridSpan w:val="2"/>
            <w:tcBorders>
              <w:left w:val="single" w:sz="2" w:space="0" w:color="auto"/>
            </w:tcBorders>
          </w:tcPr>
          <w:p w:rsidR="00453ED3" w:rsidRPr="00AB70C9" w:rsidRDefault="00AB70C9" w:rsidP="00AB70C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B70C9">
              <w:rPr>
                <w:rFonts w:ascii="Times New Roman" w:hAnsi="Times New Roman"/>
                <w:sz w:val="24"/>
                <w:szCs w:val="24"/>
                <w:lang w:val="en-US"/>
              </w:rPr>
              <w:t>an abnormality in functioning of the organism found on examination or by means of laboratory tests</w:t>
            </w:r>
          </w:p>
        </w:tc>
        <w:tc>
          <w:tcPr>
            <w:tcW w:w="850" w:type="dxa"/>
            <w:shd w:val="clear" w:color="auto" w:fill="E5DFEC"/>
          </w:tcPr>
          <w:p w:rsidR="00453ED3" w:rsidRPr="008C17A0" w:rsidRDefault="00453ED3" w:rsidP="00453ED3">
            <w:pPr>
              <w:spacing w:before="20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53ED3" w:rsidRPr="008C17A0" w:rsidTr="006A6CAF">
        <w:trPr>
          <w:trHeight w:val="499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8C17A0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948" w:type="dxa"/>
            <w:gridSpan w:val="2"/>
            <w:tcBorders>
              <w:left w:val="single" w:sz="2" w:space="0" w:color="auto"/>
            </w:tcBorders>
          </w:tcPr>
          <w:p w:rsidR="00453ED3" w:rsidRPr="00AB70C9" w:rsidRDefault="00AB70C9" w:rsidP="00AB70C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removal of the uterus</w:t>
            </w:r>
          </w:p>
        </w:tc>
        <w:tc>
          <w:tcPr>
            <w:tcW w:w="850" w:type="dxa"/>
            <w:shd w:val="clear" w:color="auto" w:fill="E5DFEC"/>
          </w:tcPr>
          <w:p w:rsidR="00453ED3" w:rsidRPr="008C17A0" w:rsidRDefault="00453ED3" w:rsidP="00453ED3">
            <w:pPr>
              <w:spacing w:before="20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53ED3" w:rsidRPr="00085D51" w:rsidTr="006A6CAF">
        <w:trPr>
          <w:trHeight w:val="595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8C17A0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948" w:type="dxa"/>
            <w:gridSpan w:val="2"/>
            <w:tcBorders>
              <w:left w:val="single" w:sz="2" w:space="0" w:color="auto"/>
            </w:tcBorders>
          </w:tcPr>
          <w:p w:rsidR="00453ED3" w:rsidRPr="00AB70C9" w:rsidRDefault="00AB70C9" w:rsidP="00A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first menstrual period in a young woman</w:t>
            </w:r>
          </w:p>
        </w:tc>
        <w:tc>
          <w:tcPr>
            <w:tcW w:w="850" w:type="dxa"/>
            <w:shd w:val="clear" w:color="auto" w:fill="E5DFEC"/>
          </w:tcPr>
          <w:p w:rsidR="00453ED3" w:rsidRPr="008C17A0" w:rsidRDefault="00453ED3" w:rsidP="00453ED3">
            <w:pPr>
              <w:spacing w:before="20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53ED3" w:rsidRPr="00085D51" w:rsidTr="006A6CAF">
        <w:trPr>
          <w:trHeight w:val="367"/>
        </w:trPr>
        <w:tc>
          <w:tcPr>
            <w:tcW w:w="310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8C17A0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before="20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9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53ED3" w:rsidRPr="00AB70C9" w:rsidRDefault="00AB70C9" w:rsidP="00AB70C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spread of the disease from its original location to new places in the body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5DFEC"/>
          </w:tcPr>
          <w:p w:rsidR="00453ED3" w:rsidRPr="008C17A0" w:rsidRDefault="00453ED3" w:rsidP="00453ED3">
            <w:pPr>
              <w:spacing w:before="20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53ED3" w:rsidRPr="00085D51" w:rsidTr="006A6CAF">
        <w:trPr>
          <w:trHeight w:val="367"/>
        </w:trPr>
        <w:tc>
          <w:tcPr>
            <w:tcW w:w="31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2778BB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78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</w:p>
          <w:p w:rsidR="00453ED3" w:rsidRPr="002778BB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78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</w:p>
          <w:p w:rsidR="00453ED3" w:rsidRPr="002778BB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78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  <w:p w:rsidR="00453ED3" w:rsidRPr="002778BB" w:rsidRDefault="00453ED3" w:rsidP="00453ED3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778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</w:t>
            </w:r>
          </w:p>
          <w:p w:rsidR="00453ED3" w:rsidRPr="002778BB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778B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258" w:type="dxa"/>
            <w:tcBorders>
              <w:top w:val="single" w:sz="1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CCC0D9"/>
          </w:tcPr>
          <w:p w:rsidR="00453ED3" w:rsidRPr="00C56ECC" w:rsidRDefault="00453ED3" w:rsidP="00453ED3">
            <w:pPr>
              <w:pStyle w:val="Akapitzlist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2" w:space="0" w:color="auto"/>
            </w:tcBorders>
          </w:tcPr>
          <w:p w:rsidR="00453ED3" w:rsidRPr="00C56ECC" w:rsidRDefault="00AB70C9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dyspnea, shortness of breath/</w:t>
            </w:r>
            <w:r w:rsidR="006A6C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breathlessness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5DFEC"/>
          </w:tcPr>
          <w:p w:rsidR="00453ED3" w:rsidRPr="00C56ECC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8C17A0" w:rsidTr="006A6CAF">
        <w:trPr>
          <w:trHeight w:val="367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AE69A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25" w:type="dxa"/>
            <w:vMerge/>
            <w:tcBorders>
              <w:left w:val="single" w:sz="2" w:space="0" w:color="auto"/>
            </w:tcBorders>
            <w:shd w:val="clear" w:color="auto" w:fill="CCC0D9"/>
          </w:tcPr>
          <w:p w:rsidR="00453ED3" w:rsidRPr="00C56ECC" w:rsidRDefault="00453ED3" w:rsidP="00453ED3">
            <w:pPr>
              <w:pStyle w:val="Akapitzlist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3" w:type="dxa"/>
            <w:tcBorders>
              <w:left w:val="single" w:sz="2" w:space="0" w:color="auto"/>
            </w:tcBorders>
          </w:tcPr>
          <w:p w:rsidR="00453ED3" w:rsidRPr="00C56ECC" w:rsidRDefault="00AB70C9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analgesic, painkiller</w:t>
            </w:r>
          </w:p>
        </w:tc>
        <w:tc>
          <w:tcPr>
            <w:tcW w:w="850" w:type="dxa"/>
            <w:shd w:val="clear" w:color="auto" w:fill="E5DFEC"/>
          </w:tcPr>
          <w:p w:rsidR="00453ED3" w:rsidRPr="00C56ECC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8C17A0" w:rsidTr="006A6CAF">
        <w:trPr>
          <w:trHeight w:val="367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AE69A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25" w:type="dxa"/>
            <w:vMerge/>
            <w:tcBorders>
              <w:left w:val="single" w:sz="2" w:space="0" w:color="auto"/>
            </w:tcBorders>
            <w:shd w:val="clear" w:color="auto" w:fill="CCC0D9"/>
          </w:tcPr>
          <w:p w:rsidR="00453ED3" w:rsidRPr="00C56ECC" w:rsidRDefault="00453ED3" w:rsidP="00453ED3">
            <w:pPr>
              <w:pStyle w:val="Akapitzlist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3" w:type="dxa"/>
            <w:tcBorders>
              <w:left w:val="single" w:sz="2" w:space="0" w:color="auto"/>
            </w:tcBorders>
          </w:tcPr>
          <w:p w:rsidR="00453ED3" w:rsidRPr="00C56ECC" w:rsidRDefault="00AB70C9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vertebral column, backbone/spine</w:t>
            </w:r>
          </w:p>
        </w:tc>
        <w:tc>
          <w:tcPr>
            <w:tcW w:w="850" w:type="dxa"/>
            <w:shd w:val="clear" w:color="auto" w:fill="E5DFEC"/>
          </w:tcPr>
          <w:p w:rsidR="00453ED3" w:rsidRPr="00C56ECC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8C17A0" w:rsidTr="006A6CAF">
        <w:trPr>
          <w:trHeight w:val="367"/>
        </w:trPr>
        <w:tc>
          <w:tcPr>
            <w:tcW w:w="310" w:type="dxa"/>
            <w:vMerge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AE69A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tcBorders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25" w:type="dxa"/>
            <w:vMerge/>
            <w:tcBorders>
              <w:left w:val="single" w:sz="2" w:space="0" w:color="auto"/>
            </w:tcBorders>
            <w:shd w:val="clear" w:color="auto" w:fill="CCC0D9"/>
          </w:tcPr>
          <w:p w:rsidR="00453ED3" w:rsidRPr="00C56ECC" w:rsidRDefault="00453ED3" w:rsidP="00453ED3">
            <w:pPr>
              <w:pStyle w:val="Akapitzlist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3" w:type="dxa"/>
            <w:tcBorders>
              <w:left w:val="single" w:sz="2" w:space="0" w:color="auto"/>
            </w:tcBorders>
          </w:tcPr>
          <w:p w:rsidR="00453ED3" w:rsidRPr="00AB70C9" w:rsidRDefault="00AB70C9" w:rsidP="00AB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contusion, bruise</w:t>
            </w:r>
            <w:r w:rsidR="006A6CAF">
              <w:rPr>
                <w:rFonts w:ascii="Times New Roman" w:hAnsi="Times New Roman"/>
                <w:sz w:val="24"/>
                <w:szCs w:val="24"/>
                <w:lang w:val="en-US"/>
              </w:rPr>
              <w:t>/black eye</w:t>
            </w:r>
          </w:p>
        </w:tc>
        <w:tc>
          <w:tcPr>
            <w:tcW w:w="850" w:type="dxa"/>
            <w:shd w:val="clear" w:color="auto" w:fill="E5DFEC"/>
          </w:tcPr>
          <w:p w:rsidR="00453ED3" w:rsidRPr="00C56ECC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53ED3" w:rsidRPr="008C17A0" w:rsidTr="006A6CAF">
        <w:trPr>
          <w:trHeight w:val="367"/>
        </w:trPr>
        <w:tc>
          <w:tcPr>
            <w:tcW w:w="31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AE69A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5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453ED3" w:rsidRPr="00C56ECC" w:rsidRDefault="00453ED3" w:rsidP="00453ED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CCC0D9"/>
          </w:tcPr>
          <w:p w:rsidR="00453ED3" w:rsidRPr="00C56ECC" w:rsidRDefault="00453ED3" w:rsidP="00453ED3">
            <w:pPr>
              <w:pStyle w:val="Akapitzlist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3" w:type="dxa"/>
            <w:tcBorders>
              <w:left w:val="single" w:sz="2" w:space="0" w:color="auto"/>
              <w:bottom w:val="single" w:sz="2" w:space="0" w:color="auto"/>
            </w:tcBorders>
          </w:tcPr>
          <w:p w:rsidR="00453ED3" w:rsidRPr="00C56ECC" w:rsidRDefault="00AB70C9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vertigo, lightheadedness/dizziness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E5DFEC"/>
          </w:tcPr>
          <w:p w:rsidR="00453ED3" w:rsidRPr="00C56ECC" w:rsidRDefault="00453ED3" w:rsidP="00453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53ED3" w:rsidRPr="00453ED3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453ED3" w:rsidRPr="00453ED3" w:rsidRDefault="00453ED3" w:rsidP="00453ED3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rPr>
          <w:rFonts w:ascii="Times New Roman" w:hAnsi="Times New Roman"/>
          <w:sz w:val="32"/>
          <w:szCs w:val="32"/>
        </w:rPr>
      </w:pPr>
    </w:p>
    <w:p w:rsidR="00453ED3" w:rsidRDefault="00453ED3" w:rsidP="00453E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53ED3" w:rsidRDefault="00453ED3" w:rsidP="00453E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53ED3" w:rsidRDefault="00453ED3" w:rsidP="00453ED3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453ED3" w:rsidSect="00453E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3ED3" w:rsidRDefault="00453ED3" w:rsidP="00330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A6CAF" w:rsidRDefault="006A6CAF" w:rsidP="00330A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41" w:tblpY="-35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80"/>
        <w:gridCol w:w="961"/>
        <w:gridCol w:w="567"/>
        <w:gridCol w:w="3855"/>
        <w:gridCol w:w="992"/>
      </w:tblGrid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5383" w:type="dxa"/>
            <w:gridSpan w:val="3"/>
            <w:shd w:val="clear" w:color="auto" w:fill="E5DFEC"/>
            <w:vAlign w:val="center"/>
          </w:tcPr>
          <w:p w:rsidR="00945B04" w:rsidRPr="00CD17E5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Use of English</w:t>
            </w:r>
          </w:p>
        </w:tc>
        <w:tc>
          <w:tcPr>
            <w:tcW w:w="992" w:type="dxa"/>
            <w:shd w:val="clear" w:color="auto" w:fill="E5DFEC"/>
            <w:vAlign w:val="center"/>
          </w:tcPr>
          <w:p w:rsidR="00945B04" w:rsidRPr="00CD17E5" w:rsidRDefault="00945B04" w:rsidP="00945B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D17E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Examiner</w:t>
            </w: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 w:val="restart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12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2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232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cardiac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ophthalmic/optic/ocular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gastric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dermal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650F1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F650F1" w:rsidRPr="008D228E" w:rsidRDefault="00F650F1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650F1" w:rsidRDefault="00F650F1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855" w:type="dxa"/>
          </w:tcPr>
          <w:p w:rsidR="00F650F1" w:rsidRPr="00945B04" w:rsidRDefault="00F650F1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omphalic</w:t>
            </w:r>
          </w:p>
        </w:tc>
        <w:tc>
          <w:tcPr>
            <w:tcW w:w="992" w:type="dxa"/>
            <w:shd w:val="clear" w:color="auto" w:fill="E5DFEC"/>
          </w:tcPr>
          <w:p w:rsidR="00F650F1" w:rsidRPr="004C129D" w:rsidRDefault="00F650F1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945B04" w:rsidRPr="008D228E" w:rsidRDefault="00F650F1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855" w:type="dxa"/>
            <w:tcBorders>
              <w:bottom w:val="single" w:sz="12" w:space="0" w:color="auto"/>
            </w:tcBorders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acral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 w:val="restart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945B04" w:rsidRPr="00232758" w:rsidRDefault="00945B04" w:rsidP="00945B04">
            <w:pPr>
              <w:pStyle w:val="Akapitzlist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327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TASK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4.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855" w:type="dxa"/>
            <w:tcBorders>
              <w:top w:val="single" w:sz="12" w:space="0" w:color="auto"/>
            </w:tcBorders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085D51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prescribed/recommended/suggested/</w:t>
            </w:r>
          </w:p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commenced/started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beat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showed/revealed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heard/noted/</w:t>
            </w:r>
          </w:p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observed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45B04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3855" w:type="dxa"/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sign/finding</w:t>
            </w:r>
          </w:p>
        </w:tc>
        <w:tc>
          <w:tcPr>
            <w:tcW w:w="992" w:type="dxa"/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284"/>
        </w:trPr>
        <w:tc>
          <w:tcPr>
            <w:tcW w:w="961" w:type="dxa"/>
            <w:vMerge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945B04" w:rsidRPr="008D228E" w:rsidRDefault="00945B04" w:rsidP="00945B04">
            <w:pPr>
              <w:pStyle w:val="Akapitzlist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855" w:type="dxa"/>
            <w:tcBorders>
              <w:bottom w:val="single" w:sz="12" w:space="0" w:color="auto"/>
            </w:tcBorders>
          </w:tcPr>
          <w:p w:rsidR="00945B04" w:rsidRPr="00945B04" w:rsidRDefault="00945B04" w:rsidP="00945B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5DFEC"/>
          </w:tcPr>
          <w:p w:rsidR="00945B04" w:rsidRPr="004C129D" w:rsidRDefault="00945B04" w:rsidP="00945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C129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TASK</w:t>
            </w:r>
          </w:p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129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3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central nervous system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nothing abnormal detected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complaining of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dead on arrival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fever of unknown origin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hematocrit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intravenous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left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mean cell volume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trHeight w:val="284"/>
        </w:trPr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E5DFEC"/>
            <w:vAlign w:val="center"/>
          </w:tcPr>
          <w:p w:rsidR="00945B04" w:rsidRPr="004C129D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B04" w:rsidRPr="00945B04" w:rsidRDefault="00945B04" w:rsidP="0094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B04">
              <w:rPr>
                <w:rFonts w:ascii="Times New Roman" w:hAnsi="Times New Roman"/>
                <w:sz w:val="24"/>
                <w:szCs w:val="24"/>
                <w:lang w:val="en-US"/>
              </w:rPr>
              <w:t>subcutaneous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/>
          </w:tcPr>
          <w:p w:rsidR="00945B04" w:rsidRPr="009D7030" w:rsidRDefault="00945B04" w:rsidP="00945B0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45B04" w:rsidRPr="009D7030" w:rsidTr="00945B04">
        <w:trPr>
          <w:gridBefore w:val="2"/>
          <w:wBefore w:w="1275" w:type="dxa"/>
          <w:trHeight w:val="851"/>
        </w:trPr>
        <w:tc>
          <w:tcPr>
            <w:tcW w:w="1528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45B04" w:rsidRPr="009D7030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</w:tc>
        <w:tc>
          <w:tcPr>
            <w:tcW w:w="3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/>
            <w:vAlign w:val="center"/>
          </w:tcPr>
          <w:p w:rsidR="00945B04" w:rsidRPr="009D7030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F200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subtotal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E5DFEC"/>
            <w:vAlign w:val="center"/>
          </w:tcPr>
          <w:p w:rsidR="00945B04" w:rsidRPr="009D7030" w:rsidRDefault="00945B04" w:rsidP="00945B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</w:p>
        </w:tc>
      </w:tr>
    </w:tbl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vertAnchor="text" w:horzAnchor="page" w:tblpX="2669" w:tblpY="277"/>
        <w:tblW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3"/>
        <w:gridCol w:w="1012"/>
        <w:gridCol w:w="9"/>
      </w:tblGrid>
      <w:tr w:rsidR="006A6CAF" w:rsidRPr="009D7030" w:rsidTr="006A6CAF">
        <w:trPr>
          <w:gridAfter w:val="1"/>
          <w:wAfter w:w="9" w:type="dxa"/>
          <w:trHeight w:val="324"/>
        </w:trPr>
        <w:tc>
          <w:tcPr>
            <w:tcW w:w="4077" w:type="dxa"/>
            <w:gridSpan w:val="4"/>
            <w:tcBorders>
              <w:bottom w:val="single" w:sz="12" w:space="0" w:color="auto"/>
            </w:tcBorders>
            <w:shd w:val="clear" w:color="auto" w:fill="CCC0D9"/>
            <w:vAlign w:val="center"/>
          </w:tcPr>
          <w:p w:rsidR="006A6CAF" w:rsidRPr="00F200DB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200D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For Examiner’s use only</w:t>
            </w:r>
          </w:p>
        </w:tc>
      </w:tr>
      <w:tr w:rsidR="006A6CAF" w:rsidRPr="009D7030" w:rsidTr="006A6CAF">
        <w:trPr>
          <w:trHeight w:val="285"/>
        </w:trPr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6A6CAF" w:rsidRPr="00F200DB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Listening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6A6CAF" w:rsidRPr="00F200DB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6A6CAF" w:rsidRPr="00F200DB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Use of English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:rsidR="006A6CAF" w:rsidRPr="00F200DB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200D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Writing</w:t>
            </w:r>
          </w:p>
        </w:tc>
      </w:tr>
      <w:tr w:rsidR="006A6CAF" w:rsidRPr="009D7030" w:rsidTr="006A6CAF">
        <w:trPr>
          <w:trHeight w:val="446"/>
        </w:trPr>
        <w:tc>
          <w:tcPr>
            <w:tcW w:w="1021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6A6CAF" w:rsidRPr="009D7030" w:rsidRDefault="006A6CAF" w:rsidP="006A6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E5DFEC"/>
            <w:vAlign w:val="center"/>
          </w:tcPr>
          <w:p w:rsidR="006A6CAF" w:rsidRPr="009D7030" w:rsidRDefault="006A6CAF" w:rsidP="006A6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/>
            <w:vAlign w:val="center"/>
          </w:tcPr>
          <w:p w:rsidR="006A6CAF" w:rsidRPr="009D7030" w:rsidRDefault="006A6CAF" w:rsidP="006A6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5DFEC"/>
            <w:vAlign w:val="center"/>
          </w:tcPr>
          <w:p w:rsidR="006A6CAF" w:rsidRPr="009D7030" w:rsidRDefault="006A6CAF" w:rsidP="006A6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6CAF" w:rsidRPr="009D7030" w:rsidTr="006A6CAF">
        <w:trPr>
          <w:trHeight w:val="472"/>
        </w:trPr>
        <w:tc>
          <w:tcPr>
            <w:tcW w:w="20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A6CAF" w:rsidRPr="009D7030" w:rsidRDefault="006A6CAF" w:rsidP="006A6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6A6CAF" w:rsidRPr="009D7030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D17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6A6CAF" w:rsidRPr="00CD17E5" w:rsidRDefault="006A6CAF" w:rsidP="006A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Writing</w:t>
      </w:r>
    </w:p>
    <w:p w:rsidR="006A6CAF" w:rsidRDefault="00453ED3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CAF">
        <w:rPr>
          <w:rFonts w:ascii="Times New Roman" w:hAnsi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right" w:tblpY="34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</w:tblGrid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Task achievement</w:t>
            </w:r>
          </w:p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(10x0,5=5</w:t>
            </w: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45B04" w:rsidRPr="00983FF2" w:rsidTr="00945B04">
        <w:trPr>
          <w:trHeight w:val="405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12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18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409"/>
        </w:trPr>
        <w:tc>
          <w:tcPr>
            <w:tcW w:w="392" w:type="dxa"/>
            <w:shd w:val="clear" w:color="auto" w:fill="CCC0D9"/>
            <w:vAlign w:val="center"/>
          </w:tcPr>
          <w:p w:rsidR="00945B04" w:rsidRPr="00DD6F51" w:rsidRDefault="00945B04" w:rsidP="00945B0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Vocabulary</w:t>
            </w:r>
          </w:p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(0-3)</w:t>
            </w: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Grammar</w:t>
            </w:r>
          </w:p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(0-3)</w:t>
            </w: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Register</w:t>
            </w:r>
          </w:p>
          <w:p w:rsidR="00945B04" w:rsidRPr="00DD6F51" w:rsidRDefault="00945B04" w:rsidP="00085D5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(0-</w:t>
            </w:r>
            <w:r w:rsidR="00085D5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Cohesion / linking words</w:t>
            </w:r>
          </w:p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(0-1)</w:t>
            </w: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Layout / paragraphs</w:t>
            </w:r>
          </w:p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b/>
                <w:sz w:val="18"/>
                <w:szCs w:val="18"/>
              </w:rPr>
              <w:t>(0-1)</w:t>
            </w: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shd w:val="clear" w:color="auto" w:fill="E5DFEC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5B04" w:rsidRPr="00983FF2" w:rsidTr="00945B04">
        <w:trPr>
          <w:trHeight w:val="529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945B04" w:rsidRPr="00DD6F51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6F51">
              <w:rPr>
                <w:rFonts w:ascii="Times New Roman" w:hAnsi="Times New Roman"/>
                <w:i/>
                <w:sz w:val="18"/>
                <w:szCs w:val="18"/>
              </w:rPr>
              <w:t>subtotal</w:t>
            </w:r>
          </w:p>
        </w:tc>
      </w:tr>
      <w:tr w:rsidR="00945B04" w:rsidRPr="00983FF2" w:rsidTr="00945B04">
        <w:trPr>
          <w:trHeight w:val="677"/>
        </w:trPr>
        <w:tc>
          <w:tcPr>
            <w:tcW w:w="12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</w:tcPr>
          <w:p w:rsidR="00945B04" w:rsidRDefault="00945B04" w:rsidP="00945B0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A6CAF" w:rsidRDefault="006A6CAF" w:rsidP="00330A2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6A6CAF" w:rsidSect="006A6CAF">
      <w:type w:val="continuous"/>
      <w:pgSz w:w="11906" w:h="16838"/>
      <w:pgMar w:top="851" w:right="707" w:bottom="284" w:left="709" w:header="708" w:footer="708" w:gutter="0"/>
      <w:cols w:num="2" w:sep="1" w:space="710" w:equalWidth="0">
        <w:col w:w="8789" w:space="425"/>
        <w:col w:w="12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B1C69"/>
    <w:multiLevelType w:val="hybridMultilevel"/>
    <w:tmpl w:val="5E206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D3"/>
    <w:rsid w:val="00085D51"/>
    <w:rsid w:val="00156883"/>
    <w:rsid w:val="002A5504"/>
    <w:rsid w:val="00330A29"/>
    <w:rsid w:val="00412128"/>
    <w:rsid w:val="00453ED3"/>
    <w:rsid w:val="004E4E48"/>
    <w:rsid w:val="006A6CAF"/>
    <w:rsid w:val="00771FDC"/>
    <w:rsid w:val="00945B04"/>
    <w:rsid w:val="00AB70C9"/>
    <w:rsid w:val="00B14023"/>
    <w:rsid w:val="00D03F64"/>
    <w:rsid w:val="00F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1996-FE74-48F2-9A58-3E48448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3685-D265-47EB-9B52-814C30EC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dcterms:created xsi:type="dcterms:W3CDTF">2021-01-22T10:26:00Z</dcterms:created>
  <dcterms:modified xsi:type="dcterms:W3CDTF">2021-01-22T10:26:00Z</dcterms:modified>
</cp:coreProperties>
</file>